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dokument behandlar höga naturvärden i avverkningsanmälan A 44580-2023 i Sjöbo kommun som inkom 2023-09-20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0012" cy="5688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5001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6166763, E 416030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