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Detta dokument behandlar höga naturvärden i avverkningsanmälan A 44580-2023 i Sjöbo kommun som inkom 2023-09-20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6166763, E 416030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