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dokument behandlar höga naturvärden i avverkningsanmälan A 43335-2023 i Sjöbo kommun. Denna avverkningsanmälan inkom 2023-09-14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