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4-2026 i Hö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