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-2024 i Hör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