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309-2025 i Höörs kommun</w:t>
      </w:r>
    </w:p>
    <w:p>
      <w:r>
        <w:t>Detta klagomål behandlar höga naturvärden i samrådsanmälan S 309-2025 i Höörs kommun som inkom 2025-01-31 och omfattar 7,5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S 309-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6206381, E 410586 i SWEREF 99 TM.</w:t>
      </w:r>
    </w:p>
    <w:p>
      <w:r>
        <w:t>I samrådsanmälan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