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27233-2022 i Höörs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