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som inkom 2023-06-02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6202448, E 401080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rödvingetrast (NT, §4), spillkråka (T, §4), sångsvan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spillkråka (T,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