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13429-2023 i Höörs kommun</w:t>
      </w:r>
    </w:p>
    <w:p>
      <w:r>
        <w:t>Denna tillsynsbegäran behandlar höga naturvärden i avverkningsanmälan A 13429-2023 i Höörs kommun som inkom 2023-03-20 och omfattar 0,3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6204974, E 413149 i SWEREF 99 TM.</w:t>
      </w:r>
    </w:p>
    <w:p>
      <w:r>
        <w:t>Inom 20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