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22392-2022 i Höörs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