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som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bokvårtlav (NT, T), stiftklotterlav (NT, T), vårärt (NT, T), klippfrullania (S, T), kransrams (S, T), myskmadra (S, T), trädporella (S, T), västlig hakmossa (S)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