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dokument behandlar höga naturvärden i avverkningsanmälan A 6262-2024 i Tomelilla kommun som inkom 2024-02-15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6169278, E 440792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