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askvårtlav (EN), almlav (VU), fläcklungört (VU), mulmknäppare (VU), bokvårtlav (NT), desmeknopp (NT), hålnunneört (NT), jordtistel (NT), sommarfibbla (NT), stiftklotterlav (NT), grov baronmossa (S), grå skärelav (S), guldlockmossa (S), gulnål (S), lönnlav (S), platt fjädermossa (S), rikfruktig blemlav (S), strävlosta (S), trubbfjädermossa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