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dokument behandlar höga naturvärden i avverkningsanmälan A 6261-2024 i Tomelilla kommun som inkom 2024-02-15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6169952, E 440435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