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dokument behandlar höga naturvärden i avverkningsanmälan A 23811-2023 i Osby kommun som inkom 2023-06-01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sjötåtel (VU) och borsttåg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6240626, E 460484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