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Detta dokument behandlar höga naturvärden i avverkningsanmälan A 23811-2023 i Osby kommun som inkom 2023-06-01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6240626, E 460484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sjötåtel (VU) och borsttåg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