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dokument behandlar höga naturvärden i avverkningsanmälan A 51859-2024 i Osby kommun som inkom 2024-11-11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6244074, E 453336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