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dokument behandlar höga naturvärden i avverkningsanmälan A 8989-2024 i Osby kommun som inkom 2024-03-05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6252908, E 459757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