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Detta dokument behandlar höga naturvärden i avverkningsanmälan A 8989-2024 i Osby kommun som inkom 2024-03-05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6252908, E 459757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