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50741-2023 i Osby kommun</w:t>
      </w:r>
    </w:p>
    <w:p>
      <w:r>
        <w:t>Denna tillsynsbegäran behandlar höga naturvärden i avverkningsanmälan A 50741-2023 i Osby kommun som inkom 2023-10-18 och omfattar 3,2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50741-2023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6257675, E 463266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