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59-2024 i O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