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50573-2019 i Osby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