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klagomål behandlar höga naturvärden i avverkningsanmälan A 61738-2024 i Osby kommun som inkom 2024-12-23 och omfattar 3,7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6246826, E 436275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