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Detta dokument behandlar höga naturvärden i avverkningsanmälan A 4989-2022 i Perstorps kommun som inkom 2022-02-01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6223125, E 404284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