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dokument behandlar höga naturvärden i avverkningsanmälan A 4989-2022 i Perstorps kommun som inkom 2022-02-01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6223125, E 404284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