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3667-2023 i Klippans kommun</w:t>
      </w:r>
    </w:p>
    <w:p>
      <w:r>
        <w:t>Denna tillsynsbegäran behandlar höga naturvärden i samrådsanmälan S 3667-2023 i Klippans kommun som inkom 2023-10-18 och omfattar 186,4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11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1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6218925, E 388686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