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Skåne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15788-2026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entita, gulsparv, rödvingetrast och spillkråka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entita, gulsparv, rödvingetrast och 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2026-07-24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