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-2024 i Klippan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