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klagomål behandlar höga naturvärden i avverkningsanmälan A 14892-2023 i Klippans kommun som inkom 2023-03-30 och omfattar 2,7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6209765, E 400253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