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dokument behandlar höga naturvärden i avverkningsanmälan A 4816-2025 i Lunds kommun. Denna avverkningsanmälan inkom 2025-01-31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