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dokument behandlar höga naturvärden i avverkningsanmälan A 57726-2024 i Lunds kommun. Denna avverkningsanmälan inkom 2024-12-04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