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dokument behandlar höga naturvärden i avverkningsanmälan A 55158-2023 i Lunds kommun som inkom 2023-11-07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backtimjan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6168927, E 407976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