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dokument behandlar höga naturvärden i avverkningsanmälan A 61035-2024 i Eslövs kommun som inkom 2024-12-19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6200829, E 394316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