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Detta dokument behandlar höga naturvärden i avverkningsanmälan A 23773-2025 i Eslövs kommun som inkom 2025-05-16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6198769, E 393615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