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klagomål behandlar höga naturvärden i avverkningsanmälan A 29858-2022 i Ystads kommun som inkom 2022-07-14 och omfattar 0,5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6140740, E 449507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