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49543-2025 i Ystads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