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4-2021 i Trellebor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