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klagomål behandlar höga naturvärden i avverkningsanmälan A 1188-2024 i Kristianstads kommun som inkom 2024-01-11 och omfattar 6,1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6213696, E 434886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