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15706-2025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