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dokument behandlar höga naturvärden i avverkningsanmälan A 14232-2023 i Kristianstads kommun som inkom 2023-03-24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6196427, E 436766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