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dokument behandlar höga naturvärden i avverkningsanmälan A 25762-2024 i Kristianstads kommun som inkom 2024-06-22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blomkålssvamp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6216764, E 456135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