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dokument behandlar höga naturvärden i avverkningsanmälan A 31616-2024 i Kristianstads kommun som inkom 2024-08-02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Crunoecia irrorata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6184511, E 447012 i SWEREF 99 TM.</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