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dokument behandlar höga naturvärden i avverkningsanmälan A 8208-2023 i Kristianstads kommun som inkom 2023-02-14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6201791, E 430412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