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Detta dokument behandlar höga naturvärden i avverkningsanmälan A 25081-2026 i Kristianstads kommun som inkom 2026-06-01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6229599, E 457210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8 naturvårdsarter hittats: entita (NT, T, §4), grönsångare (NT, §4), brandticka (S), glansfläck (T), rankstarr (T), stjärnstarr (T), skogsduva (§4) och trana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grönsångare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