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som inkom 2025-09-25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254" cy="5688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28925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6221575, E 454047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(VU, §4), lundbräsma (S), blåsippa (T, §9), spillkråka (T, §4), kungsfågel (§4), röd glada (§4)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blåsippa (T, §9), spillkråka (T, §4), kungsfågel (§4), röd glada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