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Detta dokument behandlar höga naturvärden i avverkningsanmälan A 56969-2023 i Kristianstads kommun som inkom 2023-11-14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6185857, E 443147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lundbräsma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