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som inkom 2023-12-12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6220593, E 444393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 mindre vattensalamander (§6) och skogsödla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