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dokument behandlar höga naturvärden i avverkningsanmälan A 22738-2026 i Kristianstads kommun som inkom 2026-05-15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rostfläck (S, T), ekorrbär (T), glansfläck (T) och skogsstjärna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6218913, E 445064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