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dokument behandlar höga naturvärden i avverkningsanmälan A 56969-2023 i Kristianstads kommun som inkom 2023-11-14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lundbräsma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6185857, E 443147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