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dokument behandlar höga naturvärden i avverkningsanmälan A 9018-2024 i Kristianstads kommun som inkom 2024-03-06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6182910, E 440591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